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0B8C" w14:textId="6FF283F2" w:rsidR="00D56F56" w:rsidRPr="00D56F56" w:rsidRDefault="00D56F56" w:rsidP="00D56F56">
      <w:pPr>
        <w:rPr>
          <w:b/>
          <w:bCs/>
        </w:rPr>
      </w:pPr>
      <w:r w:rsidRPr="00D56F56">
        <w:rPr>
          <w:b/>
          <w:bCs/>
        </w:rPr>
        <w:t>Privacy Policy</w:t>
      </w:r>
    </w:p>
    <w:p w14:paraId="42E3C829" w14:textId="77777777" w:rsidR="00D56F56" w:rsidRPr="00D56F56" w:rsidRDefault="00D56F56" w:rsidP="00D56F56">
      <w:r w:rsidRPr="00D56F56">
        <w:t>Chroma Vision Limited is committed to ensuring that your personal information is kept secure and confidential. We do not sell or rent personal data to third parties without your explicit consent.</w:t>
      </w:r>
    </w:p>
    <w:p w14:paraId="29323842" w14:textId="511D8815" w:rsidR="00D56F56" w:rsidRPr="00D56F56" w:rsidRDefault="00D56F56" w:rsidP="00D56F56">
      <w:r w:rsidRPr="00D56F56">
        <w:t>This privacy policy explains how we collect, use, and protect your personal data when you interact with us, including when you contact us, visit our website, apply for a job, or purchase our products and services.</w:t>
      </w:r>
    </w:p>
    <w:p w14:paraId="06A4F6E0" w14:textId="77777777" w:rsidR="00D56F56" w:rsidRPr="00D56F56" w:rsidRDefault="00D56F56" w:rsidP="00D56F56">
      <w:pPr>
        <w:rPr>
          <w:b/>
          <w:bCs/>
        </w:rPr>
      </w:pPr>
      <w:r w:rsidRPr="00D56F56">
        <w:rPr>
          <w:b/>
          <w:bCs/>
        </w:rPr>
        <w:t>What Personal Data Do We Collect?</w:t>
      </w:r>
    </w:p>
    <w:p w14:paraId="019F9A03" w14:textId="77777777" w:rsidR="00D56F56" w:rsidRPr="00D56F56" w:rsidRDefault="00D56F56" w:rsidP="00D56F56">
      <w:r w:rsidRPr="00D56F56">
        <w:t>We may collect the following personal data:</w:t>
      </w:r>
    </w:p>
    <w:p w14:paraId="62E42620" w14:textId="77777777" w:rsidR="00D56F56" w:rsidRPr="00D56F56" w:rsidRDefault="00D56F56" w:rsidP="00D56F56">
      <w:pPr>
        <w:numPr>
          <w:ilvl w:val="0"/>
          <w:numId w:val="28"/>
        </w:numPr>
      </w:pPr>
      <w:r w:rsidRPr="00D56F56">
        <w:t xml:space="preserve">Name </w:t>
      </w:r>
    </w:p>
    <w:p w14:paraId="65978CF0" w14:textId="77777777" w:rsidR="00D56F56" w:rsidRPr="00D56F56" w:rsidRDefault="00D56F56" w:rsidP="00D56F56">
      <w:pPr>
        <w:numPr>
          <w:ilvl w:val="0"/>
          <w:numId w:val="28"/>
        </w:numPr>
      </w:pPr>
      <w:r w:rsidRPr="00D56F56">
        <w:t xml:space="preserve">Job title / company position </w:t>
      </w:r>
    </w:p>
    <w:p w14:paraId="0206CD66" w14:textId="77777777" w:rsidR="00D56F56" w:rsidRPr="00D56F56" w:rsidRDefault="00D56F56" w:rsidP="00D56F56">
      <w:pPr>
        <w:numPr>
          <w:ilvl w:val="0"/>
          <w:numId w:val="28"/>
        </w:numPr>
      </w:pPr>
      <w:r w:rsidRPr="00D56F56">
        <w:t xml:space="preserve">Work address </w:t>
      </w:r>
    </w:p>
    <w:p w14:paraId="5A027F58" w14:textId="77777777" w:rsidR="00D56F56" w:rsidRPr="00D56F56" w:rsidRDefault="00D56F56" w:rsidP="00D56F56">
      <w:pPr>
        <w:numPr>
          <w:ilvl w:val="0"/>
          <w:numId w:val="28"/>
        </w:numPr>
      </w:pPr>
      <w:r w:rsidRPr="00D56F56">
        <w:t xml:space="preserve">Work telephone number </w:t>
      </w:r>
    </w:p>
    <w:p w14:paraId="2CDC4324" w14:textId="77777777" w:rsidR="00D56F56" w:rsidRPr="00D56F56" w:rsidRDefault="00D56F56" w:rsidP="00D56F56">
      <w:pPr>
        <w:numPr>
          <w:ilvl w:val="0"/>
          <w:numId w:val="28"/>
        </w:numPr>
      </w:pPr>
      <w:r w:rsidRPr="00D56F56">
        <w:t xml:space="preserve">Work mobile number </w:t>
      </w:r>
    </w:p>
    <w:p w14:paraId="19088356" w14:textId="77777777" w:rsidR="00D56F56" w:rsidRPr="00D56F56" w:rsidRDefault="00D56F56" w:rsidP="00D56F56">
      <w:pPr>
        <w:numPr>
          <w:ilvl w:val="0"/>
          <w:numId w:val="28"/>
        </w:numPr>
      </w:pPr>
      <w:r w:rsidRPr="00D56F56">
        <w:t xml:space="preserve">Work email address </w:t>
      </w:r>
    </w:p>
    <w:p w14:paraId="76A34A1D" w14:textId="77777777" w:rsidR="00D56F56" w:rsidRPr="00D56F56" w:rsidRDefault="00D56F56" w:rsidP="00D56F56">
      <w:pPr>
        <w:numPr>
          <w:ilvl w:val="0"/>
          <w:numId w:val="28"/>
        </w:numPr>
      </w:pPr>
      <w:r w:rsidRPr="00D56F56">
        <w:t xml:space="preserve">Work IP address </w:t>
      </w:r>
    </w:p>
    <w:p w14:paraId="6B3B0EFA" w14:textId="43E1E977" w:rsidR="00D56F56" w:rsidRPr="00D56F56" w:rsidRDefault="00D56F56" w:rsidP="00D56F56">
      <w:r w:rsidRPr="00D56F56">
        <w:t>By providing your personal data, you consent to its collection and use in accordance with this policy.</w:t>
      </w:r>
    </w:p>
    <w:p w14:paraId="53BA7CFD" w14:textId="77777777" w:rsidR="00D56F56" w:rsidRPr="00D56F56" w:rsidRDefault="00D56F56" w:rsidP="00D56F56">
      <w:pPr>
        <w:rPr>
          <w:b/>
          <w:bCs/>
        </w:rPr>
      </w:pPr>
      <w:r w:rsidRPr="00D56F56">
        <w:rPr>
          <w:b/>
          <w:bCs/>
        </w:rPr>
        <w:t>How Do We Use Your Personal Data?</w:t>
      </w:r>
    </w:p>
    <w:p w14:paraId="740B0FDA" w14:textId="4CC65EB5" w:rsidR="00D56F56" w:rsidRPr="00D56F56" w:rsidRDefault="00D56F56" w:rsidP="00D56F56">
      <w:r w:rsidRPr="00D56F56">
        <w:t xml:space="preserve">We use your personal data only for the purposes for which it was provided, and in </w:t>
      </w:r>
    </w:p>
    <w:p w14:paraId="676C0B37" w14:textId="77777777" w:rsidR="00D56F56" w:rsidRPr="00D56F56" w:rsidRDefault="00D56F56" w:rsidP="00D56F56">
      <w:r w:rsidRPr="00D56F56">
        <w:t>Lawful Basis for Processing</w:t>
      </w:r>
    </w:p>
    <w:p w14:paraId="36F721E9" w14:textId="77777777" w:rsidR="00D56F56" w:rsidRPr="00D56F56" w:rsidRDefault="00D56F56" w:rsidP="00D56F56">
      <w:r w:rsidRPr="00D56F56">
        <w:t>Chroma Vision Limited typically acts as a data controller. We process personal data based on:</w:t>
      </w:r>
    </w:p>
    <w:p w14:paraId="41DCB4D2" w14:textId="77777777" w:rsidR="00D56F56" w:rsidRPr="00D56F56" w:rsidRDefault="00D56F56" w:rsidP="00D56F56">
      <w:pPr>
        <w:numPr>
          <w:ilvl w:val="0"/>
          <w:numId w:val="29"/>
        </w:numPr>
      </w:pPr>
      <w:r w:rsidRPr="00D56F56">
        <w:t xml:space="preserve">Legitimate interests </w:t>
      </w:r>
    </w:p>
    <w:p w14:paraId="4B11B993" w14:textId="77777777" w:rsidR="00D56F56" w:rsidRPr="00D56F56" w:rsidRDefault="00D56F56" w:rsidP="00D56F56">
      <w:pPr>
        <w:numPr>
          <w:ilvl w:val="0"/>
          <w:numId w:val="29"/>
        </w:numPr>
      </w:pPr>
      <w:r w:rsidRPr="00D56F56">
        <w:t xml:space="preserve">Contractual necessity </w:t>
      </w:r>
    </w:p>
    <w:p w14:paraId="02091BB7" w14:textId="77777777" w:rsidR="00D56F56" w:rsidRPr="00D56F56" w:rsidRDefault="00D56F56" w:rsidP="00D56F56">
      <w:pPr>
        <w:numPr>
          <w:ilvl w:val="0"/>
          <w:numId w:val="29"/>
        </w:numPr>
      </w:pPr>
      <w:r w:rsidRPr="00D56F56">
        <w:t xml:space="preserve">Legal obligations </w:t>
      </w:r>
    </w:p>
    <w:p w14:paraId="3278F0C1" w14:textId="77777777" w:rsidR="00D56F56" w:rsidRPr="00D56F56" w:rsidRDefault="00D56F56" w:rsidP="00D56F56">
      <w:r w:rsidRPr="00D56F56">
        <w:t>We ensure that our processing does not override your rights and freedoms and that appropriate safeguards are in place. You may request that we stop processing your data at any time, and we will comply where legally required.</w:t>
      </w:r>
    </w:p>
    <w:p w14:paraId="64B8FB93" w14:textId="712C35D8" w:rsidR="00D56F56" w:rsidRPr="00D56F56" w:rsidRDefault="00D56F56" w:rsidP="00D56F56"/>
    <w:p w14:paraId="2798109E" w14:textId="77777777" w:rsidR="00D56F56" w:rsidRPr="00D56F56" w:rsidRDefault="00D56F56" w:rsidP="00D56F56">
      <w:pPr>
        <w:rPr>
          <w:b/>
          <w:bCs/>
        </w:rPr>
      </w:pPr>
      <w:r w:rsidRPr="00D56F56">
        <w:rPr>
          <w:b/>
          <w:bCs/>
        </w:rPr>
        <w:lastRenderedPageBreak/>
        <w:t>Website Usage</w:t>
      </w:r>
    </w:p>
    <w:p w14:paraId="0FC24B8D" w14:textId="77777777" w:rsidR="00D56F56" w:rsidRPr="00D56F56" w:rsidRDefault="00D56F56" w:rsidP="00D56F56">
      <w:r w:rsidRPr="00D56F56">
        <w:t>When you visit our website, we automatically collect certain information, including:</w:t>
      </w:r>
    </w:p>
    <w:p w14:paraId="2BD92502" w14:textId="77777777" w:rsidR="00D56F56" w:rsidRPr="00D56F56" w:rsidRDefault="00D56F56" w:rsidP="00D56F56">
      <w:pPr>
        <w:numPr>
          <w:ilvl w:val="0"/>
          <w:numId w:val="30"/>
        </w:numPr>
      </w:pPr>
      <w:r w:rsidRPr="00D56F56">
        <w:t xml:space="preserve">IP address </w:t>
      </w:r>
    </w:p>
    <w:p w14:paraId="446D8DD3" w14:textId="77777777" w:rsidR="00D56F56" w:rsidRPr="00D56F56" w:rsidRDefault="00D56F56" w:rsidP="00D56F56">
      <w:pPr>
        <w:numPr>
          <w:ilvl w:val="0"/>
          <w:numId w:val="30"/>
        </w:numPr>
      </w:pPr>
      <w:r w:rsidRPr="00D56F56">
        <w:t xml:space="preserve">Browser type and version </w:t>
      </w:r>
    </w:p>
    <w:p w14:paraId="39E6B829" w14:textId="77777777" w:rsidR="00D56F56" w:rsidRPr="00D56F56" w:rsidRDefault="00D56F56" w:rsidP="00D56F56">
      <w:pPr>
        <w:numPr>
          <w:ilvl w:val="0"/>
          <w:numId w:val="30"/>
        </w:numPr>
      </w:pPr>
      <w:r w:rsidRPr="00D56F56">
        <w:t xml:space="preserve">Pages visited and request status </w:t>
      </w:r>
    </w:p>
    <w:p w14:paraId="6333D4EF" w14:textId="77777777" w:rsidR="00D56F56" w:rsidRPr="00D56F56" w:rsidRDefault="00D56F56" w:rsidP="00D56F56">
      <w:r w:rsidRPr="00D56F56">
        <w:t>This information is used for statistical analysis, improving website performance, and enhancing user experience.</w:t>
      </w:r>
    </w:p>
    <w:p w14:paraId="0ABB051C" w14:textId="77777777" w:rsidR="00D56F56" w:rsidRPr="00D56F56" w:rsidRDefault="00D56F56" w:rsidP="00D56F56">
      <w:pPr>
        <w:rPr>
          <w:b/>
          <w:bCs/>
        </w:rPr>
      </w:pPr>
      <w:r w:rsidRPr="00D56F56">
        <w:rPr>
          <w:b/>
          <w:bCs/>
        </w:rPr>
        <w:t>Cookies</w:t>
      </w:r>
    </w:p>
    <w:p w14:paraId="2F781154" w14:textId="3EE56CD2" w:rsidR="00D56F56" w:rsidRPr="00D56F56" w:rsidRDefault="00D56F56" w:rsidP="00D56F56">
      <w:r w:rsidRPr="00D56F56">
        <w:t>Cookies are small text files stored on your device. We use cookies to improve your browsing experience and ensure our website functions effectively.</w:t>
      </w:r>
    </w:p>
    <w:p w14:paraId="2C3D8B4C" w14:textId="77777777" w:rsidR="00D56F56" w:rsidRPr="00D56F56" w:rsidRDefault="00D56F56" w:rsidP="00D56F56">
      <w:pPr>
        <w:rPr>
          <w:b/>
          <w:bCs/>
        </w:rPr>
      </w:pPr>
      <w:r w:rsidRPr="00D56F56">
        <w:rPr>
          <w:b/>
          <w:bCs/>
        </w:rPr>
        <w:t>Job Applicants</w:t>
      </w:r>
    </w:p>
    <w:p w14:paraId="5015BCE6" w14:textId="77777777" w:rsidR="00D56F56" w:rsidRPr="00D56F56" w:rsidRDefault="00D56F56" w:rsidP="00D56F56">
      <w:r w:rsidRPr="00D56F56">
        <w:t>If you apply for a role with us, we may collect your CV and related information. This data will be used solely for recruitment purposes and may be shared with third parties involved in the hiring process.</w:t>
      </w:r>
    </w:p>
    <w:p w14:paraId="3179E583" w14:textId="63F08846" w:rsidR="00D56F56" w:rsidRPr="00D56F56" w:rsidRDefault="00D56F56" w:rsidP="00D56F56">
      <w:r w:rsidRPr="00D56F56">
        <w:t>Unless you request otherwise, we may retain your information for future opportunities.</w:t>
      </w:r>
    </w:p>
    <w:p w14:paraId="2C66A324" w14:textId="77777777" w:rsidR="00D56F56" w:rsidRPr="00D56F56" w:rsidRDefault="00D56F56" w:rsidP="00D56F56">
      <w:pPr>
        <w:rPr>
          <w:b/>
          <w:bCs/>
        </w:rPr>
      </w:pPr>
      <w:r w:rsidRPr="00D56F56">
        <w:rPr>
          <w:b/>
          <w:bCs/>
        </w:rPr>
        <w:t>Account Management</w:t>
      </w:r>
    </w:p>
    <w:p w14:paraId="788D59AB" w14:textId="77777777" w:rsidR="00D56F56" w:rsidRPr="00D56F56" w:rsidRDefault="00D56F56" w:rsidP="00D56F56">
      <w:r w:rsidRPr="00D56F56">
        <w:t>If you are a customer, we may use your data to:</w:t>
      </w:r>
    </w:p>
    <w:p w14:paraId="61B5DACC" w14:textId="77777777" w:rsidR="00D56F56" w:rsidRPr="00D56F56" w:rsidRDefault="00D56F56" w:rsidP="00D56F56">
      <w:pPr>
        <w:numPr>
          <w:ilvl w:val="0"/>
          <w:numId w:val="31"/>
        </w:numPr>
      </w:pPr>
      <w:r w:rsidRPr="00D56F56">
        <w:t xml:space="preserve">Provide customer support and training </w:t>
      </w:r>
    </w:p>
    <w:p w14:paraId="1897B0AF" w14:textId="77777777" w:rsidR="00D56F56" w:rsidRPr="00D56F56" w:rsidRDefault="00D56F56" w:rsidP="00D56F56">
      <w:pPr>
        <w:numPr>
          <w:ilvl w:val="0"/>
          <w:numId w:val="31"/>
        </w:numPr>
      </w:pPr>
      <w:r w:rsidRPr="00D56F56">
        <w:t xml:space="preserve">Process orders and billing </w:t>
      </w:r>
    </w:p>
    <w:p w14:paraId="0E61E49F" w14:textId="77777777" w:rsidR="00D56F56" w:rsidRPr="00D56F56" w:rsidRDefault="00D56F56" w:rsidP="00D56F56">
      <w:pPr>
        <w:numPr>
          <w:ilvl w:val="0"/>
          <w:numId w:val="31"/>
        </w:numPr>
      </w:pPr>
      <w:r w:rsidRPr="00D56F56">
        <w:t xml:space="preserve">Verify usage in line with contractual terms </w:t>
      </w:r>
    </w:p>
    <w:p w14:paraId="5C8C6055" w14:textId="77777777" w:rsidR="00D56F56" w:rsidRPr="00D56F56" w:rsidRDefault="00D56F56" w:rsidP="00D56F56">
      <w:pPr>
        <w:numPr>
          <w:ilvl w:val="0"/>
          <w:numId w:val="31"/>
        </w:numPr>
      </w:pPr>
      <w:r w:rsidRPr="00D56F56">
        <w:t xml:space="preserve">Conduct compliance checks (e.g. export control) </w:t>
      </w:r>
    </w:p>
    <w:p w14:paraId="10587C0B" w14:textId="77777777" w:rsidR="00D56F56" w:rsidRPr="00D56F56" w:rsidRDefault="00D56F56" w:rsidP="00D56F56">
      <w:pPr>
        <w:numPr>
          <w:ilvl w:val="0"/>
          <w:numId w:val="31"/>
        </w:numPr>
      </w:pPr>
      <w:r w:rsidRPr="00D56F56">
        <w:t xml:space="preserve">Send service-related communications (e.g. renewals, expiry notices) </w:t>
      </w:r>
    </w:p>
    <w:p w14:paraId="3BBEF995" w14:textId="580FB969" w:rsidR="00D56F56" w:rsidRPr="00D56F56" w:rsidRDefault="00D56F56" w:rsidP="00D56F56">
      <w:pPr>
        <w:numPr>
          <w:ilvl w:val="0"/>
          <w:numId w:val="31"/>
        </w:numPr>
      </w:pPr>
      <w:r w:rsidRPr="00D56F56">
        <w:t xml:space="preserve">Maintain internal records </w:t>
      </w:r>
    </w:p>
    <w:p w14:paraId="28798B98" w14:textId="77777777" w:rsidR="00D56F56" w:rsidRPr="00D56F56" w:rsidRDefault="00D56F56" w:rsidP="00D56F56">
      <w:pPr>
        <w:rPr>
          <w:b/>
          <w:bCs/>
        </w:rPr>
      </w:pPr>
      <w:r w:rsidRPr="00D56F56">
        <w:rPr>
          <w:b/>
          <w:bCs/>
        </w:rPr>
        <w:t>Product and Service Data</w:t>
      </w:r>
    </w:p>
    <w:p w14:paraId="59ECFE1D" w14:textId="77777777" w:rsidR="00D56F56" w:rsidRPr="00D56F56" w:rsidRDefault="00D56F56" w:rsidP="00D56F56">
      <w:r w:rsidRPr="00D56F56">
        <w:t>When using our services, we may collect:</w:t>
      </w:r>
    </w:p>
    <w:p w14:paraId="73DD8BB4" w14:textId="77777777" w:rsidR="00D56F56" w:rsidRPr="00D56F56" w:rsidRDefault="00D56F56" w:rsidP="00D56F56">
      <w:pPr>
        <w:numPr>
          <w:ilvl w:val="0"/>
          <w:numId w:val="32"/>
        </w:numPr>
      </w:pPr>
      <w:r w:rsidRPr="00D56F56">
        <w:t xml:space="preserve">Device and browser information </w:t>
      </w:r>
    </w:p>
    <w:p w14:paraId="15456B2F" w14:textId="77777777" w:rsidR="00D56F56" w:rsidRPr="00D56F56" w:rsidRDefault="00D56F56" w:rsidP="00D56F56">
      <w:pPr>
        <w:numPr>
          <w:ilvl w:val="0"/>
          <w:numId w:val="32"/>
        </w:numPr>
      </w:pPr>
      <w:r w:rsidRPr="00D56F56">
        <w:t xml:space="preserve">Software usage (e.g. antivirus, filtering tools) </w:t>
      </w:r>
    </w:p>
    <w:p w14:paraId="232DA80B" w14:textId="77777777" w:rsidR="00D56F56" w:rsidRPr="00D56F56" w:rsidRDefault="00D56F56" w:rsidP="00D56F56">
      <w:pPr>
        <w:numPr>
          <w:ilvl w:val="0"/>
          <w:numId w:val="32"/>
        </w:numPr>
      </w:pPr>
      <w:r w:rsidRPr="00D56F56">
        <w:t xml:space="preserve">Performance data (e.g. page load times) </w:t>
      </w:r>
    </w:p>
    <w:p w14:paraId="299469CA" w14:textId="77777777" w:rsidR="00D56F56" w:rsidRPr="00D56F56" w:rsidRDefault="00D56F56" w:rsidP="00D56F56">
      <w:pPr>
        <w:numPr>
          <w:ilvl w:val="0"/>
          <w:numId w:val="32"/>
        </w:numPr>
      </w:pPr>
      <w:r w:rsidRPr="00D56F56">
        <w:t xml:space="preserve">IP address </w:t>
      </w:r>
    </w:p>
    <w:p w14:paraId="3DAB4246" w14:textId="77777777" w:rsidR="00D56F56" w:rsidRPr="00D56F56" w:rsidRDefault="00D56F56" w:rsidP="00D56F56">
      <w:pPr>
        <w:rPr>
          <w:b/>
          <w:bCs/>
        </w:rPr>
      </w:pPr>
      <w:r w:rsidRPr="00D56F56">
        <w:rPr>
          <w:b/>
          <w:bCs/>
        </w:rPr>
        <w:lastRenderedPageBreak/>
        <w:t>This data helps us:</w:t>
      </w:r>
    </w:p>
    <w:p w14:paraId="6E1A53BD" w14:textId="77777777" w:rsidR="00D56F56" w:rsidRPr="00D56F56" w:rsidRDefault="00D56F56" w:rsidP="00D56F56">
      <w:pPr>
        <w:numPr>
          <w:ilvl w:val="0"/>
          <w:numId w:val="33"/>
        </w:numPr>
      </w:pPr>
      <w:r w:rsidRPr="00D56F56">
        <w:t xml:space="preserve">Deliver and support services </w:t>
      </w:r>
    </w:p>
    <w:p w14:paraId="030B7179" w14:textId="77777777" w:rsidR="00D56F56" w:rsidRPr="00D56F56" w:rsidRDefault="00D56F56" w:rsidP="00D56F56">
      <w:pPr>
        <w:numPr>
          <w:ilvl w:val="0"/>
          <w:numId w:val="33"/>
        </w:numPr>
      </w:pPr>
      <w:r w:rsidRPr="00D56F56">
        <w:t xml:space="preserve">Provide updates and alerts </w:t>
      </w:r>
    </w:p>
    <w:p w14:paraId="690CF384" w14:textId="77777777" w:rsidR="00D56F56" w:rsidRPr="00D56F56" w:rsidRDefault="00D56F56" w:rsidP="00D56F56">
      <w:pPr>
        <w:numPr>
          <w:ilvl w:val="0"/>
          <w:numId w:val="33"/>
        </w:numPr>
      </w:pPr>
      <w:r w:rsidRPr="00D56F56">
        <w:t xml:space="preserve">Improve products and infrastructure </w:t>
      </w:r>
    </w:p>
    <w:p w14:paraId="30E6F083" w14:textId="77777777" w:rsidR="00D56F56" w:rsidRPr="00D56F56" w:rsidRDefault="00D56F56" w:rsidP="00D56F56">
      <w:pPr>
        <w:numPr>
          <w:ilvl w:val="0"/>
          <w:numId w:val="33"/>
        </w:numPr>
      </w:pPr>
      <w:r w:rsidRPr="00D56F56">
        <w:t xml:space="preserve">Generate reports and analytics </w:t>
      </w:r>
    </w:p>
    <w:p w14:paraId="3D3B464C" w14:textId="77777777" w:rsidR="00D56F56" w:rsidRPr="00D56F56" w:rsidRDefault="00D56F56" w:rsidP="00D56F56">
      <w:pPr>
        <w:rPr>
          <w:b/>
          <w:bCs/>
        </w:rPr>
      </w:pPr>
      <w:r w:rsidRPr="00D56F56">
        <w:rPr>
          <w:b/>
          <w:bCs/>
        </w:rPr>
        <w:t>Market Research</w:t>
      </w:r>
    </w:p>
    <w:p w14:paraId="1A9CDEB0" w14:textId="3DE99DF4" w:rsidR="00D56F56" w:rsidRPr="00D56F56" w:rsidRDefault="00D56F56" w:rsidP="00D56F56">
      <w:r w:rsidRPr="00D56F56">
        <w:t>We may use your data to conduct surveys and research to better understand customer needs and improve our services.</w:t>
      </w:r>
    </w:p>
    <w:p w14:paraId="0F17BE96" w14:textId="77777777" w:rsidR="00D56F56" w:rsidRPr="00D56F56" w:rsidRDefault="00D56F56" w:rsidP="00D56F56">
      <w:pPr>
        <w:rPr>
          <w:b/>
          <w:bCs/>
        </w:rPr>
      </w:pPr>
      <w:r w:rsidRPr="00D56F56">
        <w:rPr>
          <w:b/>
          <w:bCs/>
        </w:rPr>
        <w:t>Marketing and Promotions</w:t>
      </w:r>
    </w:p>
    <w:p w14:paraId="5468ED8E" w14:textId="0BE4732F" w:rsidR="00D56F56" w:rsidRPr="00D56F56" w:rsidRDefault="00D56F56" w:rsidP="00D56F56">
      <w:r w:rsidRPr="00D56F56">
        <w:t>We may contact corporate customers with relevant product and service information. All marketing communications include an option to unsubscribe.</w:t>
      </w:r>
    </w:p>
    <w:p w14:paraId="586E48A9" w14:textId="77777777" w:rsidR="00D56F56" w:rsidRPr="00D56F56" w:rsidRDefault="00D56F56" w:rsidP="00D56F56">
      <w:pPr>
        <w:rPr>
          <w:b/>
          <w:bCs/>
        </w:rPr>
      </w:pPr>
      <w:r w:rsidRPr="00D56F56">
        <w:rPr>
          <w:b/>
          <w:bCs/>
        </w:rPr>
        <w:t>Events</w:t>
      </w:r>
    </w:p>
    <w:p w14:paraId="36187CAF" w14:textId="2D1A74A3" w:rsidR="00D56F56" w:rsidRPr="00D56F56" w:rsidRDefault="00D56F56" w:rsidP="00D56F56">
      <w:r w:rsidRPr="00D56F56">
        <w:t>If you attend our events, we may collect your details for registration, communication, and feedback purposes.</w:t>
      </w:r>
    </w:p>
    <w:p w14:paraId="64740E41" w14:textId="77777777" w:rsidR="00D56F56" w:rsidRPr="00D56F56" w:rsidRDefault="00D56F56" w:rsidP="00D56F56">
      <w:pPr>
        <w:rPr>
          <w:b/>
          <w:bCs/>
        </w:rPr>
      </w:pPr>
      <w:r w:rsidRPr="00D56F56">
        <w:rPr>
          <w:b/>
          <w:bCs/>
        </w:rPr>
        <w:t>Email Communications</w:t>
      </w:r>
    </w:p>
    <w:p w14:paraId="5353B4CB" w14:textId="77777777" w:rsidR="00D56F56" w:rsidRPr="00D56F56" w:rsidRDefault="00D56F56" w:rsidP="00D56F56">
      <w:r w:rsidRPr="00D56F56">
        <w:t>We ensure that:</w:t>
      </w:r>
    </w:p>
    <w:p w14:paraId="4D4BC023" w14:textId="77777777" w:rsidR="00D56F56" w:rsidRPr="00D56F56" w:rsidRDefault="00D56F56" w:rsidP="00D56F56">
      <w:pPr>
        <w:numPr>
          <w:ilvl w:val="0"/>
          <w:numId w:val="34"/>
        </w:numPr>
      </w:pPr>
      <w:r w:rsidRPr="00D56F56">
        <w:t xml:space="preserve">Emails clearly identify Chroma Vision Limited as the sender </w:t>
      </w:r>
    </w:p>
    <w:p w14:paraId="6E16EA3C" w14:textId="77777777" w:rsidR="00D56F56" w:rsidRPr="00D56F56" w:rsidRDefault="00D56F56" w:rsidP="00D56F56">
      <w:pPr>
        <w:numPr>
          <w:ilvl w:val="0"/>
          <w:numId w:val="34"/>
        </w:numPr>
      </w:pPr>
      <w:r w:rsidRPr="00D56F56">
        <w:t xml:space="preserve">Marketing emails include an unsubscribe option </w:t>
      </w:r>
    </w:p>
    <w:p w14:paraId="0024F2BE" w14:textId="77777777" w:rsidR="00D56F56" w:rsidRPr="00D56F56" w:rsidRDefault="00D56F56" w:rsidP="00D56F56">
      <w:pPr>
        <w:numPr>
          <w:ilvl w:val="0"/>
          <w:numId w:val="34"/>
        </w:numPr>
      </w:pPr>
      <w:r w:rsidRPr="00D56F56">
        <w:t xml:space="preserve">Third parties acting on our behalf comply with data protection laws </w:t>
      </w:r>
    </w:p>
    <w:p w14:paraId="248108B7" w14:textId="77777777" w:rsidR="00D56F56" w:rsidRPr="00D56F56" w:rsidRDefault="00D56F56" w:rsidP="00D56F56">
      <w:r w:rsidRPr="00D56F56">
        <w:t>To opt out, contact: gdpr@chroma-vision.co.uk</w:t>
      </w:r>
    </w:p>
    <w:p w14:paraId="53AFA9E1" w14:textId="1A933C17" w:rsidR="00D56F56" w:rsidRPr="00D56F56" w:rsidRDefault="00D56F56" w:rsidP="00D56F56">
      <w:r w:rsidRPr="00D56F56">
        <w:t xml:space="preserve">If you receive suspicious emails claiming to be from us, please report them to: </w:t>
      </w:r>
      <w:r>
        <w:t>info</w:t>
      </w:r>
      <w:r w:rsidRPr="00D56F56">
        <w:t>@chroma-vision.co.uk</w:t>
      </w:r>
    </w:p>
    <w:p w14:paraId="1514EDF7" w14:textId="77777777" w:rsidR="00D56F56" w:rsidRPr="00D56F56" w:rsidRDefault="00D56F56" w:rsidP="00D56F56">
      <w:pPr>
        <w:rPr>
          <w:b/>
          <w:bCs/>
        </w:rPr>
      </w:pPr>
      <w:r w:rsidRPr="00D56F56">
        <w:rPr>
          <w:b/>
          <w:bCs/>
        </w:rPr>
        <w:t>Phone Communications</w:t>
      </w:r>
    </w:p>
    <w:p w14:paraId="301FD9A7" w14:textId="4F193A86" w:rsidR="00D56F56" w:rsidRPr="00D56F56" w:rsidRDefault="00D56F56" w:rsidP="00D56F56">
      <w:r w:rsidRPr="00D56F56">
        <w:t xml:space="preserve">We may contact organisations regarding our services. If you prefer not to receive such calls, you can request to be added to our “do not call” list via email or phone, or by contacting: </w:t>
      </w:r>
      <w:r>
        <w:t>info</w:t>
      </w:r>
      <w:r w:rsidRPr="00D56F56">
        <w:t>@chroma-vision.co.uk</w:t>
      </w:r>
    </w:p>
    <w:p w14:paraId="50EDA52C" w14:textId="77777777" w:rsidR="00D56F56" w:rsidRPr="00D56F56" w:rsidRDefault="00D56F56" w:rsidP="00D56F56">
      <w:pPr>
        <w:rPr>
          <w:b/>
          <w:bCs/>
        </w:rPr>
      </w:pPr>
      <w:r w:rsidRPr="00D56F56">
        <w:rPr>
          <w:b/>
          <w:bCs/>
        </w:rPr>
        <w:t>Sharing Your Personal Data</w:t>
      </w:r>
    </w:p>
    <w:p w14:paraId="47E66A17" w14:textId="77777777" w:rsidR="00D56F56" w:rsidRPr="00D56F56" w:rsidRDefault="00D56F56" w:rsidP="00D56F56">
      <w:r w:rsidRPr="00D56F56">
        <w:t>We may share your data with:</w:t>
      </w:r>
    </w:p>
    <w:p w14:paraId="6D80DDC7" w14:textId="77777777" w:rsidR="00D56F56" w:rsidRPr="00D56F56" w:rsidRDefault="00D56F56" w:rsidP="00D56F56">
      <w:pPr>
        <w:numPr>
          <w:ilvl w:val="0"/>
          <w:numId w:val="35"/>
        </w:numPr>
      </w:pPr>
      <w:r w:rsidRPr="00D56F56">
        <w:t xml:space="preserve">Suppliers, partners, and service providers </w:t>
      </w:r>
    </w:p>
    <w:p w14:paraId="03C90AF1" w14:textId="77777777" w:rsidR="00D56F56" w:rsidRPr="00D56F56" w:rsidRDefault="00D56F56" w:rsidP="00D56F56">
      <w:pPr>
        <w:numPr>
          <w:ilvl w:val="0"/>
          <w:numId w:val="35"/>
        </w:numPr>
      </w:pPr>
      <w:r w:rsidRPr="00D56F56">
        <w:lastRenderedPageBreak/>
        <w:t xml:space="preserve">Third parties assisting in delivering our services </w:t>
      </w:r>
    </w:p>
    <w:p w14:paraId="52B5658A" w14:textId="77777777" w:rsidR="00D56F56" w:rsidRPr="00D56F56" w:rsidRDefault="00D56F56" w:rsidP="00D56F56">
      <w:r w:rsidRPr="00D56F56">
        <w:t>Some of these parties may be located outside the UK or EEA. In such cases, we ensure appropriate safeguards are in place in line with data protection laws.</w:t>
      </w:r>
    </w:p>
    <w:p w14:paraId="27EE940D" w14:textId="38F66BD7" w:rsidR="00D56F56" w:rsidRPr="00D56F56" w:rsidRDefault="00D56F56" w:rsidP="00D56F56">
      <w:r w:rsidRPr="00D56F56">
        <w:t xml:space="preserve">We may also disclose data where legally required (e.g. court orders or regulatory </w:t>
      </w:r>
    </w:p>
    <w:p w14:paraId="06B28E3E" w14:textId="77777777" w:rsidR="00D56F56" w:rsidRPr="00D56F56" w:rsidRDefault="00D56F56" w:rsidP="00D56F56">
      <w:pPr>
        <w:rPr>
          <w:b/>
          <w:bCs/>
        </w:rPr>
      </w:pPr>
      <w:r w:rsidRPr="00D56F56">
        <w:rPr>
          <w:b/>
          <w:bCs/>
        </w:rPr>
        <w:t>Data Retention</w:t>
      </w:r>
    </w:p>
    <w:p w14:paraId="0B0799FF" w14:textId="77777777" w:rsidR="00D56F56" w:rsidRPr="00D56F56" w:rsidRDefault="00D56F56" w:rsidP="00D56F56">
      <w:r w:rsidRPr="00D56F56">
        <w:t>We retain personal data only for as long as necessary to:</w:t>
      </w:r>
    </w:p>
    <w:p w14:paraId="3DAB8B54" w14:textId="77777777" w:rsidR="00D56F56" w:rsidRPr="00D56F56" w:rsidRDefault="00D56F56" w:rsidP="00D56F56">
      <w:pPr>
        <w:numPr>
          <w:ilvl w:val="0"/>
          <w:numId w:val="36"/>
        </w:numPr>
      </w:pPr>
      <w:r w:rsidRPr="00D56F56">
        <w:t xml:space="preserve">Fulfil the purpose it was collected for </w:t>
      </w:r>
    </w:p>
    <w:p w14:paraId="7CCC2FD1" w14:textId="762FA4BA" w:rsidR="00D56F56" w:rsidRPr="00D56F56" w:rsidRDefault="00D56F56" w:rsidP="00D56F56">
      <w:pPr>
        <w:numPr>
          <w:ilvl w:val="0"/>
          <w:numId w:val="36"/>
        </w:numPr>
      </w:pPr>
      <w:r w:rsidRPr="00D56F56">
        <w:t xml:space="preserve">Meet contractual and legal obligations </w:t>
      </w:r>
    </w:p>
    <w:p w14:paraId="40537038" w14:textId="77777777" w:rsidR="00D56F56" w:rsidRPr="00D56F56" w:rsidRDefault="00D56F56" w:rsidP="00D56F56">
      <w:pPr>
        <w:rPr>
          <w:b/>
          <w:bCs/>
        </w:rPr>
      </w:pPr>
      <w:r w:rsidRPr="00D56F56">
        <w:rPr>
          <w:b/>
          <w:bCs/>
        </w:rPr>
        <w:t>Third-Party Links</w:t>
      </w:r>
    </w:p>
    <w:p w14:paraId="424F6879" w14:textId="5E375DA3" w:rsidR="00D56F56" w:rsidRPr="00D56F56" w:rsidRDefault="00D56F56" w:rsidP="00D56F56">
      <w:r w:rsidRPr="00D56F56">
        <w:t>Our website or communications may contain links to external websites. We are not responsible for their content or privacy practices.</w:t>
      </w:r>
    </w:p>
    <w:p w14:paraId="7B67C524" w14:textId="77777777" w:rsidR="00D56F56" w:rsidRPr="00D56F56" w:rsidRDefault="00D56F56" w:rsidP="00D56F56">
      <w:pPr>
        <w:rPr>
          <w:b/>
          <w:bCs/>
        </w:rPr>
      </w:pPr>
      <w:r w:rsidRPr="00D56F56">
        <w:rPr>
          <w:b/>
          <w:bCs/>
        </w:rPr>
        <w:t>Security</w:t>
      </w:r>
    </w:p>
    <w:p w14:paraId="28025614" w14:textId="3ED13D67" w:rsidR="00D56F56" w:rsidRPr="00D56F56" w:rsidRDefault="00D56F56" w:rsidP="00D56F56">
      <w:r w:rsidRPr="00D56F56">
        <w:t>We take appropriate technical and organisational measures to protect your data. However, no system is completely secure, and data transmission is at your own risk.</w:t>
      </w:r>
    </w:p>
    <w:p w14:paraId="7CAD123B" w14:textId="77777777" w:rsidR="00D56F56" w:rsidRPr="00D56F56" w:rsidRDefault="00D56F56" w:rsidP="00D56F56">
      <w:pPr>
        <w:rPr>
          <w:b/>
          <w:bCs/>
        </w:rPr>
      </w:pPr>
      <w:r w:rsidRPr="00D56F56">
        <w:rPr>
          <w:b/>
          <w:bCs/>
        </w:rPr>
        <w:t>Your Rights</w:t>
      </w:r>
    </w:p>
    <w:p w14:paraId="16A160E4" w14:textId="77777777" w:rsidR="00D56F56" w:rsidRPr="00D56F56" w:rsidRDefault="00D56F56" w:rsidP="00D56F56">
      <w:r w:rsidRPr="00D56F56">
        <w:t>Under data protection laws, you have the right to:</w:t>
      </w:r>
    </w:p>
    <w:p w14:paraId="480EBD41" w14:textId="77777777" w:rsidR="00D56F56" w:rsidRPr="00D56F56" w:rsidRDefault="00D56F56" w:rsidP="00D56F56">
      <w:pPr>
        <w:numPr>
          <w:ilvl w:val="0"/>
          <w:numId w:val="37"/>
        </w:numPr>
      </w:pPr>
      <w:r w:rsidRPr="00D56F56">
        <w:t xml:space="preserve">Access your personal data (Subject Access Request) </w:t>
      </w:r>
    </w:p>
    <w:p w14:paraId="787F49D1" w14:textId="77777777" w:rsidR="00D56F56" w:rsidRPr="00D56F56" w:rsidRDefault="00D56F56" w:rsidP="00D56F56">
      <w:pPr>
        <w:numPr>
          <w:ilvl w:val="0"/>
          <w:numId w:val="37"/>
        </w:numPr>
      </w:pPr>
      <w:r w:rsidRPr="00D56F56">
        <w:t xml:space="preserve">Request correction or deletion </w:t>
      </w:r>
    </w:p>
    <w:p w14:paraId="463FC3A6" w14:textId="77777777" w:rsidR="00D56F56" w:rsidRPr="00D56F56" w:rsidRDefault="00D56F56" w:rsidP="00D56F56">
      <w:pPr>
        <w:numPr>
          <w:ilvl w:val="0"/>
          <w:numId w:val="37"/>
        </w:numPr>
      </w:pPr>
      <w:r w:rsidRPr="00D56F56">
        <w:t xml:space="preserve">Restrict or object to processing </w:t>
      </w:r>
    </w:p>
    <w:p w14:paraId="1741805D" w14:textId="0C24E2AC" w:rsidR="00D56F56" w:rsidRPr="00D56F56" w:rsidRDefault="00D56F56" w:rsidP="00D56F56">
      <w:r w:rsidRPr="00D56F56">
        <w:t xml:space="preserve">Requests should be made to: </w:t>
      </w:r>
      <w:r>
        <w:t>info</w:t>
      </w:r>
      <w:r w:rsidRPr="00D56F56">
        <w:t>@chroma-vision.co.uk</w:t>
      </w:r>
    </w:p>
    <w:p w14:paraId="06762C6B" w14:textId="77777777" w:rsidR="00D56F56" w:rsidRPr="00D56F56" w:rsidRDefault="00D56F56" w:rsidP="00D56F56">
      <w:pPr>
        <w:rPr>
          <w:b/>
          <w:bCs/>
        </w:rPr>
      </w:pPr>
      <w:r w:rsidRPr="00D56F56">
        <w:rPr>
          <w:b/>
          <w:bCs/>
        </w:rPr>
        <w:t>Contact Details</w:t>
      </w:r>
    </w:p>
    <w:p w14:paraId="7E92CBE6" w14:textId="77777777" w:rsidR="00D56F56" w:rsidRPr="00D56F56" w:rsidRDefault="00D56F56" w:rsidP="00D56F56">
      <w:r w:rsidRPr="00D56F56">
        <w:t>Chroma Vision Limited</w:t>
      </w:r>
      <w:r w:rsidRPr="00D56F56">
        <w:br/>
        <w:t>Registered in England and Wales (Company No. 04215917)</w:t>
      </w:r>
      <w:r w:rsidRPr="00D56F56">
        <w:br/>
        <w:t>Registered Office: John Baldwin House, Acorn Close, Five Oak Green, Tonbridge, TN12 6RH, UK</w:t>
      </w:r>
      <w:r w:rsidRPr="00D56F56">
        <w:br/>
        <w:t>VAT No: 775610809</w:t>
      </w:r>
    </w:p>
    <w:p w14:paraId="60A53E40" w14:textId="520DF3AC" w:rsidR="00D56F56" w:rsidRPr="00D56F56" w:rsidRDefault="00D56F56" w:rsidP="00D56F56">
      <w:r w:rsidRPr="00D56F56">
        <w:t xml:space="preserve">For any data-related queries, contact: </w:t>
      </w:r>
      <w:r>
        <w:t>info</w:t>
      </w:r>
      <w:r w:rsidRPr="00D56F56">
        <w:t>@chroma-vision.co.uk</w:t>
      </w:r>
    </w:p>
    <w:p w14:paraId="693C0221" w14:textId="77777777" w:rsidR="00D56F56" w:rsidRPr="00D56F56" w:rsidRDefault="00D56F56" w:rsidP="00D56F56">
      <w:pPr>
        <w:rPr>
          <w:b/>
          <w:bCs/>
        </w:rPr>
      </w:pPr>
      <w:r w:rsidRPr="00D56F56">
        <w:rPr>
          <w:b/>
          <w:bCs/>
        </w:rPr>
        <w:t>Changes to This Policy</w:t>
      </w:r>
    </w:p>
    <w:p w14:paraId="3E2A9B8F" w14:textId="77777777" w:rsidR="00D56F56" w:rsidRPr="00D56F56" w:rsidRDefault="00D56F56" w:rsidP="00D56F56">
      <w:r w:rsidRPr="00D56F56">
        <w:t>We may update this policy from time to time. Continued use of our services constitutes acceptance of any changes.</w:t>
      </w:r>
    </w:p>
    <w:p w14:paraId="039E8230" w14:textId="7C49F46F" w:rsidR="00D56F56" w:rsidRPr="00D56F56" w:rsidRDefault="00D56F56" w:rsidP="00D56F56"/>
    <w:p w14:paraId="72F5189E" w14:textId="77777777" w:rsidR="00D56F56" w:rsidRPr="00D56F56" w:rsidRDefault="00D56F56" w:rsidP="00D56F56">
      <w:pPr>
        <w:rPr>
          <w:b/>
          <w:bCs/>
        </w:rPr>
      </w:pPr>
      <w:r w:rsidRPr="00D56F56">
        <w:rPr>
          <w:b/>
          <w:bCs/>
        </w:rPr>
        <w:t>Complaints</w:t>
      </w:r>
    </w:p>
    <w:p w14:paraId="3FBE538B" w14:textId="7E01B82E" w:rsidR="00D56F56" w:rsidRPr="00D56F56" w:rsidRDefault="00D56F56" w:rsidP="00D56F56">
      <w:r w:rsidRPr="00D56F56">
        <w:t xml:space="preserve">If you have concerns about how your data is </w:t>
      </w:r>
      <w:r w:rsidR="00E144BD" w:rsidRPr="00D56F56">
        <w:t>managed</w:t>
      </w:r>
      <w:r w:rsidRPr="00D56F56">
        <w:t>, please contact our Data Protection Manager.</w:t>
      </w:r>
      <w:r>
        <w:t xml:space="preserve"> </w:t>
      </w:r>
    </w:p>
    <w:p w14:paraId="0397D5F0" w14:textId="77777777" w:rsidR="00D56F56" w:rsidRPr="00D56F56" w:rsidRDefault="00D56F56" w:rsidP="00D56F56">
      <w:r w:rsidRPr="00D56F56">
        <w:t>If you remain dissatisfied, you can contact:</w:t>
      </w:r>
    </w:p>
    <w:p w14:paraId="72F714E0" w14:textId="77777777" w:rsidR="00D56F56" w:rsidRDefault="00D56F56" w:rsidP="00D56F56">
      <w:r w:rsidRPr="00D56F56">
        <w:t>Information Commissioner’s Office (ICO)</w:t>
      </w:r>
      <w:r w:rsidRPr="00D56F56">
        <w:br/>
        <w:t>Wycliffe House, Water Lane, Wilmslow, SK9 5AF</w:t>
      </w:r>
    </w:p>
    <w:p w14:paraId="0CA74502" w14:textId="080F139B" w:rsidR="00D56F56" w:rsidRPr="00D56F56" w:rsidRDefault="00D56F56" w:rsidP="00D56F56">
      <w:pPr>
        <w:rPr>
          <w:b/>
          <w:bCs/>
        </w:rPr>
      </w:pPr>
      <w:r>
        <w:t>Chroma Vision Limited ICO Registration number is ZA273208</w:t>
      </w:r>
    </w:p>
    <w:p w14:paraId="068D03B5" w14:textId="77777777" w:rsidR="001F101F" w:rsidRPr="00D56F56" w:rsidRDefault="001F101F" w:rsidP="00D56F56"/>
    <w:sectPr w:rsidR="001F101F" w:rsidRPr="00D56F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6AC2" w14:textId="77777777" w:rsidR="00D56F56" w:rsidRDefault="00D56F56" w:rsidP="00D56F56">
      <w:pPr>
        <w:spacing w:after="0" w:line="240" w:lineRule="auto"/>
      </w:pPr>
      <w:r>
        <w:separator/>
      </w:r>
    </w:p>
  </w:endnote>
  <w:endnote w:type="continuationSeparator" w:id="0">
    <w:p w14:paraId="04A15FB2" w14:textId="77777777" w:rsidR="00D56F56" w:rsidRDefault="00D56F56" w:rsidP="00D5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88C3" w14:textId="77777777" w:rsidR="00D56F56" w:rsidRDefault="00D56F56" w:rsidP="00D56F56">
      <w:pPr>
        <w:spacing w:after="0" w:line="240" w:lineRule="auto"/>
      </w:pPr>
      <w:r>
        <w:separator/>
      </w:r>
    </w:p>
  </w:footnote>
  <w:footnote w:type="continuationSeparator" w:id="0">
    <w:p w14:paraId="0FA13311" w14:textId="77777777" w:rsidR="00D56F56" w:rsidRDefault="00D56F56" w:rsidP="00D56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8D0F" w14:textId="4CC0BB87" w:rsidR="00D56F56" w:rsidRDefault="00D56F56">
    <w:pPr>
      <w:pStyle w:val="Header"/>
    </w:pPr>
    <w:r>
      <w:t xml:space="preserve">                                                                                                                                                       </w:t>
    </w:r>
    <w:r>
      <w:rPr>
        <w:noProof/>
      </w:rPr>
      <w:drawing>
        <wp:inline distT="0" distB="0" distL="0" distR="0" wp14:anchorId="2198CDBE" wp14:editId="26799488">
          <wp:extent cx="1038917" cy="642026"/>
          <wp:effectExtent l="0" t="0" r="8890" b="5715"/>
          <wp:docPr id="172074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228" cy="652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5FF"/>
    <w:multiLevelType w:val="multilevel"/>
    <w:tmpl w:val="3B5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17EDE"/>
    <w:multiLevelType w:val="multilevel"/>
    <w:tmpl w:val="C774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F206C"/>
    <w:multiLevelType w:val="multilevel"/>
    <w:tmpl w:val="057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625A8"/>
    <w:multiLevelType w:val="multilevel"/>
    <w:tmpl w:val="992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62DD0"/>
    <w:multiLevelType w:val="multilevel"/>
    <w:tmpl w:val="627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51A87"/>
    <w:multiLevelType w:val="multilevel"/>
    <w:tmpl w:val="A9E2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96185"/>
    <w:multiLevelType w:val="multilevel"/>
    <w:tmpl w:val="DB5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94568"/>
    <w:multiLevelType w:val="multilevel"/>
    <w:tmpl w:val="B020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2E542B"/>
    <w:multiLevelType w:val="multilevel"/>
    <w:tmpl w:val="923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6C1B10"/>
    <w:multiLevelType w:val="multilevel"/>
    <w:tmpl w:val="B666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F21A4C"/>
    <w:multiLevelType w:val="multilevel"/>
    <w:tmpl w:val="FD32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F583E"/>
    <w:multiLevelType w:val="multilevel"/>
    <w:tmpl w:val="031E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F62E9"/>
    <w:multiLevelType w:val="multilevel"/>
    <w:tmpl w:val="91F4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B3A0E"/>
    <w:multiLevelType w:val="multilevel"/>
    <w:tmpl w:val="D6FC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05CB5"/>
    <w:multiLevelType w:val="multilevel"/>
    <w:tmpl w:val="D1CE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A206B4"/>
    <w:multiLevelType w:val="multilevel"/>
    <w:tmpl w:val="BD72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1415E"/>
    <w:multiLevelType w:val="multilevel"/>
    <w:tmpl w:val="EEB2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03901"/>
    <w:multiLevelType w:val="multilevel"/>
    <w:tmpl w:val="4F62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41F18"/>
    <w:multiLevelType w:val="multilevel"/>
    <w:tmpl w:val="2EE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631D2"/>
    <w:multiLevelType w:val="multilevel"/>
    <w:tmpl w:val="243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2A2460"/>
    <w:multiLevelType w:val="multilevel"/>
    <w:tmpl w:val="690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94B35"/>
    <w:multiLevelType w:val="multilevel"/>
    <w:tmpl w:val="D6AE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6E6263"/>
    <w:multiLevelType w:val="multilevel"/>
    <w:tmpl w:val="952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32926"/>
    <w:multiLevelType w:val="multilevel"/>
    <w:tmpl w:val="995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F6728"/>
    <w:multiLevelType w:val="multilevel"/>
    <w:tmpl w:val="782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D7821"/>
    <w:multiLevelType w:val="multilevel"/>
    <w:tmpl w:val="D158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142005"/>
    <w:multiLevelType w:val="multilevel"/>
    <w:tmpl w:val="3B3E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0478AE"/>
    <w:multiLevelType w:val="multilevel"/>
    <w:tmpl w:val="E4F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80E37"/>
    <w:multiLevelType w:val="multilevel"/>
    <w:tmpl w:val="F1E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BB4BD9"/>
    <w:multiLevelType w:val="multilevel"/>
    <w:tmpl w:val="F50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2579D"/>
    <w:multiLevelType w:val="multilevel"/>
    <w:tmpl w:val="C91E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76BDE"/>
    <w:multiLevelType w:val="multilevel"/>
    <w:tmpl w:val="FF20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162C9F"/>
    <w:multiLevelType w:val="multilevel"/>
    <w:tmpl w:val="332C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10493"/>
    <w:multiLevelType w:val="multilevel"/>
    <w:tmpl w:val="440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707D54"/>
    <w:multiLevelType w:val="multilevel"/>
    <w:tmpl w:val="8A0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739E9"/>
    <w:multiLevelType w:val="multilevel"/>
    <w:tmpl w:val="C58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0B2AE6"/>
    <w:multiLevelType w:val="multilevel"/>
    <w:tmpl w:val="DF38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513108">
    <w:abstractNumId w:val="13"/>
  </w:num>
  <w:num w:numId="2" w16cid:durableId="786698980">
    <w:abstractNumId w:val="18"/>
  </w:num>
  <w:num w:numId="3" w16cid:durableId="435759533">
    <w:abstractNumId w:val="30"/>
  </w:num>
  <w:num w:numId="4" w16cid:durableId="47534740">
    <w:abstractNumId w:val="5"/>
  </w:num>
  <w:num w:numId="5" w16cid:durableId="688141034">
    <w:abstractNumId w:val="11"/>
  </w:num>
  <w:num w:numId="6" w16cid:durableId="1927490922">
    <w:abstractNumId w:val="1"/>
  </w:num>
  <w:num w:numId="7" w16cid:durableId="686492605">
    <w:abstractNumId w:val="25"/>
  </w:num>
  <w:num w:numId="8" w16cid:durableId="1258709646">
    <w:abstractNumId w:val="36"/>
  </w:num>
  <w:num w:numId="9" w16cid:durableId="1909269802">
    <w:abstractNumId w:val="9"/>
  </w:num>
  <w:num w:numId="10" w16cid:durableId="1394432418">
    <w:abstractNumId w:val="0"/>
  </w:num>
  <w:num w:numId="11" w16cid:durableId="374474629">
    <w:abstractNumId w:val="28"/>
  </w:num>
  <w:num w:numId="12" w16cid:durableId="262953895">
    <w:abstractNumId w:val="12"/>
  </w:num>
  <w:num w:numId="13" w16cid:durableId="1798451625">
    <w:abstractNumId w:val="26"/>
  </w:num>
  <w:num w:numId="14" w16cid:durableId="1055927221">
    <w:abstractNumId w:val="20"/>
  </w:num>
  <w:num w:numId="15" w16cid:durableId="1306162942">
    <w:abstractNumId w:val="34"/>
  </w:num>
  <w:num w:numId="16" w16cid:durableId="404765260">
    <w:abstractNumId w:val="19"/>
  </w:num>
  <w:num w:numId="17" w16cid:durableId="355618503">
    <w:abstractNumId w:val="8"/>
  </w:num>
  <w:num w:numId="18" w16cid:durableId="1894148665">
    <w:abstractNumId w:val="35"/>
  </w:num>
  <w:num w:numId="19" w16cid:durableId="1031566387">
    <w:abstractNumId w:val="21"/>
  </w:num>
  <w:num w:numId="20" w16cid:durableId="1201893101">
    <w:abstractNumId w:val="2"/>
  </w:num>
  <w:num w:numId="21" w16cid:durableId="1310287981">
    <w:abstractNumId w:val="14"/>
  </w:num>
  <w:num w:numId="22" w16cid:durableId="308288968">
    <w:abstractNumId w:val="33"/>
  </w:num>
  <w:num w:numId="23" w16cid:durableId="2033798622">
    <w:abstractNumId w:val="15"/>
  </w:num>
  <w:num w:numId="24" w16cid:durableId="1964579598">
    <w:abstractNumId w:val="32"/>
  </w:num>
  <w:num w:numId="25" w16cid:durableId="155996726">
    <w:abstractNumId w:val="3"/>
  </w:num>
  <w:num w:numId="26" w16cid:durableId="877550365">
    <w:abstractNumId w:val="7"/>
  </w:num>
  <w:num w:numId="27" w16cid:durableId="760951445">
    <w:abstractNumId w:val="10"/>
  </w:num>
  <w:num w:numId="28" w16cid:durableId="1499342849">
    <w:abstractNumId w:val="17"/>
  </w:num>
  <w:num w:numId="29" w16cid:durableId="1425808361">
    <w:abstractNumId w:val="31"/>
  </w:num>
  <w:num w:numId="30" w16cid:durableId="424883121">
    <w:abstractNumId w:val="27"/>
  </w:num>
  <w:num w:numId="31" w16cid:durableId="626162157">
    <w:abstractNumId w:val="22"/>
  </w:num>
  <w:num w:numId="32" w16cid:durableId="532114925">
    <w:abstractNumId w:val="23"/>
  </w:num>
  <w:num w:numId="33" w16cid:durableId="319431232">
    <w:abstractNumId w:val="24"/>
  </w:num>
  <w:num w:numId="34" w16cid:durableId="1441410482">
    <w:abstractNumId w:val="6"/>
  </w:num>
  <w:num w:numId="35" w16cid:durableId="219679470">
    <w:abstractNumId w:val="16"/>
  </w:num>
  <w:num w:numId="36" w16cid:durableId="1729307533">
    <w:abstractNumId w:val="29"/>
  </w:num>
  <w:num w:numId="37" w16cid:durableId="134948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56"/>
    <w:rsid w:val="001F101F"/>
    <w:rsid w:val="008F49AF"/>
    <w:rsid w:val="00BE0BBA"/>
    <w:rsid w:val="00D52AA9"/>
    <w:rsid w:val="00D56F56"/>
    <w:rsid w:val="00E1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C001D"/>
  <w15:chartTrackingRefBased/>
  <w15:docId w15:val="{548A0AC3-BF60-44C3-93F2-70075A45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F56"/>
    <w:rPr>
      <w:rFonts w:eastAsiaTheme="majorEastAsia" w:cstheme="majorBidi"/>
      <w:color w:val="272727" w:themeColor="text1" w:themeTint="D8"/>
    </w:rPr>
  </w:style>
  <w:style w:type="paragraph" w:styleId="Title">
    <w:name w:val="Title"/>
    <w:basedOn w:val="Normal"/>
    <w:next w:val="Normal"/>
    <w:link w:val="TitleChar"/>
    <w:uiPriority w:val="10"/>
    <w:qFormat/>
    <w:rsid w:val="00D56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F56"/>
    <w:pPr>
      <w:spacing w:before="160"/>
      <w:jc w:val="center"/>
    </w:pPr>
    <w:rPr>
      <w:i/>
      <w:iCs/>
      <w:color w:val="404040" w:themeColor="text1" w:themeTint="BF"/>
    </w:rPr>
  </w:style>
  <w:style w:type="character" w:customStyle="1" w:styleId="QuoteChar">
    <w:name w:val="Quote Char"/>
    <w:basedOn w:val="DefaultParagraphFont"/>
    <w:link w:val="Quote"/>
    <w:uiPriority w:val="29"/>
    <w:rsid w:val="00D56F56"/>
    <w:rPr>
      <w:i/>
      <w:iCs/>
      <w:color w:val="404040" w:themeColor="text1" w:themeTint="BF"/>
    </w:rPr>
  </w:style>
  <w:style w:type="paragraph" w:styleId="ListParagraph">
    <w:name w:val="List Paragraph"/>
    <w:basedOn w:val="Normal"/>
    <w:uiPriority w:val="34"/>
    <w:qFormat/>
    <w:rsid w:val="00D56F56"/>
    <w:pPr>
      <w:ind w:left="720"/>
      <w:contextualSpacing/>
    </w:pPr>
  </w:style>
  <w:style w:type="character" w:styleId="IntenseEmphasis">
    <w:name w:val="Intense Emphasis"/>
    <w:basedOn w:val="DefaultParagraphFont"/>
    <w:uiPriority w:val="21"/>
    <w:qFormat/>
    <w:rsid w:val="00D56F56"/>
    <w:rPr>
      <w:i/>
      <w:iCs/>
      <w:color w:val="0F4761" w:themeColor="accent1" w:themeShade="BF"/>
    </w:rPr>
  </w:style>
  <w:style w:type="paragraph" w:styleId="IntenseQuote">
    <w:name w:val="Intense Quote"/>
    <w:basedOn w:val="Normal"/>
    <w:next w:val="Normal"/>
    <w:link w:val="IntenseQuoteChar"/>
    <w:uiPriority w:val="30"/>
    <w:qFormat/>
    <w:rsid w:val="00D56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F56"/>
    <w:rPr>
      <w:i/>
      <w:iCs/>
      <w:color w:val="0F4761" w:themeColor="accent1" w:themeShade="BF"/>
    </w:rPr>
  </w:style>
  <w:style w:type="character" w:styleId="IntenseReference">
    <w:name w:val="Intense Reference"/>
    <w:basedOn w:val="DefaultParagraphFont"/>
    <w:uiPriority w:val="32"/>
    <w:qFormat/>
    <w:rsid w:val="00D56F56"/>
    <w:rPr>
      <w:b/>
      <w:bCs/>
      <w:smallCaps/>
      <w:color w:val="0F4761" w:themeColor="accent1" w:themeShade="BF"/>
      <w:spacing w:val="5"/>
    </w:rPr>
  </w:style>
  <w:style w:type="character" w:styleId="Hyperlink">
    <w:name w:val="Hyperlink"/>
    <w:basedOn w:val="DefaultParagraphFont"/>
    <w:uiPriority w:val="99"/>
    <w:unhideWhenUsed/>
    <w:rsid w:val="00D56F56"/>
    <w:rPr>
      <w:color w:val="467886" w:themeColor="hyperlink"/>
      <w:u w:val="single"/>
    </w:rPr>
  </w:style>
  <w:style w:type="character" w:styleId="UnresolvedMention">
    <w:name w:val="Unresolved Mention"/>
    <w:basedOn w:val="DefaultParagraphFont"/>
    <w:uiPriority w:val="99"/>
    <w:semiHidden/>
    <w:unhideWhenUsed/>
    <w:rsid w:val="00D56F56"/>
    <w:rPr>
      <w:color w:val="605E5C"/>
      <w:shd w:val="clear" w:color="auto" w:fill="E1DFDD"/>
    </w:rPr>
  </w:style>
  <w:style w:type="paragraph" w:styleId="Header">
    <w:name w:val="header"/>
    <w:basedOn w:val="Normal"/>
    <w:link w:val="HeaderChar"/>
    <w:uiPriority w:val="99"/>
    <w:unhideWhenUsed/>
    <w:rsid w:val="00D56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F56"/>
  </w:style>
  <w:style w:type="paragraph" w:styleId="Footer">
    <w:name w:val="footer"/>
    <w:basedOn w:val="Normal"/>
    <w:link w:val="FooterChar"/>
    <w:uiPriority w:val="99"/>
    <w:unhideWhenUsed/>
    <w:rsid w:val="00D56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892</Words>
  <Characters>4616</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 Kale</dc:creator>
  <cp:keywords/>
  <dc:description/>
  <cp:lastModifiedBy>Jem Kale</cp:lastModifiedBy>
  <cp:revision>1</cp:revision>
  <dcterms:created xsi:type="dcterms:W3CDTF">2026-04-20T13:23:00Z</dcterms:created>
  <dcterms:modified xsi:type="dcterms:W3CDTF">2026-04-20T13:36:00Z</dcterms:modified>
</cp:coreProperties>
</file>